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3ADB2DE7" w:rsidR="008B4844" w:rsidRPr="00804DB1" w:rsidRDefault="008B4844" w:rsidP="00D26384">
      <w:pPr>
        <w:pStyle w:val="Kategorie"/>
        <w:spacing w:before="0" w:after="120"/>
        <w:rPr>
          <w:bCs/>
          <w:i/>
          <w:iCs/>
          <w:sz w:val="32"/>
          <w:szCs w:val="24"/>
        </w:rPr>
      </w:pPr>
      <w:r w:rsidRPr="00804DB1">
        <w:rPr>
          <w:bCs/>
          <w:iCs/>
          <w:sz w:val="32"/>
          <w:szCs w:val="24"/>
        </w:rPr>
        <w:t>Lösungsblatt</w:t>
      </w:r>
      <w:r w:rsidR="0005047E">
        <w:rPr>
          <w:bCs/>
          <w:iCs/>
          <w:sz w:val="32"/>
          <w:szCs w:val="24"/>
        </w:rPr>
        <w:t xml:space="preserve"> </w:t>
      </w:r>
      <w:r w:rsidR="004F641E">
        <w:rPr>
          <w:bCs/>
          <w:iCs/>
          <w:sz w:val="32"/>
          <w:szCs w:val="24"/>
        </w:rPr>
        <w:t>2</w:t>
      </w:r>
      <w:r w:rsidR="00095481">
        <w:rPr>
          <w:bCs/>
          <w:iCs/>
          <w:sz w:val="32"/>
          <w:szCs w:val="24"/>
        </w:rPr>
        <w:t>3</w:t>
      </w:r>
    </w:p>
    <w:p w14:paraId="7CF14159" w14:textId="52FE4FAF" w:rsidR="00FE3BC8" w:rsidRPr="00804DB1" w:rsidRDefault="00CB45F0" w:rsidP="007B6ED1">
      <w:pPr>
        <w:pStyle w:val="berschrift1"/>
      </w:pPr>
      <w:r>
        <w:t xml:space="preserve">Automatische </w:t>
      </w:r>
      <w:r w:rsidR="00175E72">
        <w:t>Gartenbewässerung</w:t>
      </w:r>
    </w:p>
    <w:p w14:paraId="4E64E36D" w14:textId="2E2DDC4C" w:rsidR="00FE3BC8" w:rsidRDefault="00FE3BC8" w:rsidP="00BE00AD">
      <w:r>
        <w:t>Das Lösungsblatt zeigt einen beispielhaften Lösungsweg für die gestellte Aufgabe. Die einzige Vorgabe ist der Schaltplan. Deshalb sind unterschiedliche Lösungsansätze möglich. Es sollte darauf geachtet werden, dass der Aufbau den Schaltplan noch erkennen lässt.</w:t>
      </w:r>
      <w:r w:rsidR="00E0252B">
        <w:t xml:space="preserve"> </w:t>
      </w:r>
    </w:p>
    <w:p w14:paraId="68D612BA" w14:textId="518D48D1" w:rsidR="00C972E9" w:rsidRDefault="00C972E9" w:rsidP="00BE00AD">
      <w:pPr>
        <w:rPr>
          <w:iCs/>
        </w:rPr>
      </w:pPr>
    </w:p>
    <w:p w14:paraId="0F759C40" w14:textId="39944600" w:rsidR="00FE3BC8" w:rsidRDefault="00FE3BC8" w:rsidP="00BE00AD">
      <w:pPr>
        <w:rPr>
          <w:iCs/>
        </w:rPr>
      </w:pPr>
      <w:r w:rsidRPr="00804DB1">
        <w:rPr>
          <w:iCs/>
        </w:rPr>
        <w:t>Theoretischer Hintergrund:</w:t>
      </w:r>
    </w:p>
    <w:p w14:paraId="2F1EC1C7" w14:textId="19F7ED76" w:rsidR="0010194D" w:rsidRDefault="0010194D" w:rsidP="0008504D">
      <w:pPr>
        <w:rPr>
          <w:rFonts w:cs="Arial"/>
        </w:rPr>
      </w:pPr>
      <w:r>
        <w:rPr>
          <w:rFonts w:cs="Arial"/>
        </w:rPr>
        <w:t>Für die automatische Bewässerung von Gärten, Feldern und Zimmerpflanzen gibt es viele Lösungen</w:t>
      </w:r>
      <w:r w:rsidR="00AB1742">
        <w:rPr>
          <w:rFonts w:cs="Arial"/>
        </w:rPr>
        <w:t>.</w:t>
      </w:r>
      <w:r>
        <w:rPr>
          <w:rFonts w:cs="Arial"/>
        </w:rPr>
        <w:t xml:space="preserve"> Die meisten basieren auf Computersteuerungen</w:t>
      </w:r>
      <w:r w:rsidR="00953C1A">
        <w:rPr>
          <w:rFonts w:cs="Arial"/>
        </w:rPr>
        <w:t>,</w:t>
      </w:r>
      <w:r>
        <w:rPr>
          <w:rFonts w:cs="Arial"/>
        </w:rPr>
        <w:t xml:space="preserve"> um Zeiten vorgeben zu können. Einige Geräte bieten die Messung der Bodenfeuchtigkeit an. Mit dieser Methode kann immer dann Wasser zugeführt werden, wenn der Boden wirklich zu trocken ist.</w:t>
      </w:r>
    </w:p>
    <w:p w14:paraId="68EA7815" w14:textId="575D8874" w:rsidR="00931BDE" w:rsidRDefault="0010194D" w:rsidP="0008504D">
      <w:pPr>
        <w:rPr>
          <w:rFonts w:cs="Arial"/>
        </w:rPr>
      </w:pPr>
      <w:r>
        <w:rPr>
          <w:rFonts w:cs="Arial"/>
        </w:rPr>
        <w:t xml:space="preserve">In diesem Experiment wird eine Schaltung vorgestellt, die einen Pumpenmotor bei zu geringer Bodenfeuchte einschaltet und bei Erreichen der richtigen Feuchte wieder ausschaltet. </w:t>
      </w:r>
      <w:r w:rsidR="00931BDE">
        <w:rPr>
          <w:rFonts w:cs="Arial"/>
        </w:rPr>
        <w:t>Die Schaltung stellt einen Zweipunktregler dar. Zweipunktregler sind Regler</w:t>
      </w:r>
      <w:r w:rsidR="00953C1A">
        <w:rPr>
          <w:rFonts w:cs="Arial"/>
        </w:rPr>
        <w:t>,</w:t>
      </w:r>
      <w:r w:rsidR="00931BDE">
        <w:rPr>
          <w:rFonts w:cs="Arial"/>
        </w:rPr>
        <w:t xml:space="preserve"> die nur zwei Schaltzustände kennen. </w:t>
      </w:r>
    </w:p>
    <w:p w14:paraId="02A90B96" w14:textId="60BA86D0" w:rsidR="0010194D" w:rsidRDefault="00931BDE" w:rsidP="0008504D">
      <w:pPr>
        <w:rPr>
          <w:rFonts w:cs="Arial"/>
        </w:rPr>
      </w:pPr>
      <w:r>
        <w:rPr>
          <w:rFonts w:cs="Arial"/>
        </w:rPr>
        <w:t>Ein Regler versucht immer eine physikalische Größe so anzupassen, dass sie einem vorgegebenen Sollwert entspricht. Dazu wird die physikalische Größe gemessen und als Istwert dem Regler zugeführt. Der Regler beeinflusst die physikalische Größe bis Soll- und Istwert annährend übereinstimmen.</w:t>
      </w:r>
    </w:p>
    <w:p w14:paraId="6ED2B832" w14:textId="06E39A5A" w:rsidR="00427F8F" w:rsidRDefault="00427F8F" w:rsidP="0008504D">
      <w:pPr>
        <w:rPr>
          <w:rFonts w:cs="Arial"/>
        </w:rPr>
      </w:pPr>
      <w:r>
        <w:rPr>
          <w:rFonts w:cs="Arial"/>
        </w:rPr>
        <w:t>Die Regelgröße ist in diesem Experiment die Bodenfeuchte. Sie wird als Istwert über die Elektroden gemessen. Unterschreitet die Bodenfeuchte einen bestimmten Wert, schaltet der Regler die Pumpe ein und führt Wasser zu. Überschreitet die Bodenfeuchte einen bestimmten Wert hat der Istwert den Sollwert erreicht. Die Pumpe schaltet ab.</w:t>
      </w:r>
    </w:p>
    <w:p w14:paraId="2EB7FCAD" w14:textId="751A53F0" w:rsidR="00427F8F" w:rsidRDefault="00427F8F" w:rsidP="0008504D">
      <w:pPr>
        <w:rPr>
          <w:rFonts w:cs="Arial"/>
        </w:rPr>
      </w:pPr>
      <w:r>
        <w:rPr>
          <w:rFonts w:cs="Arial"/>
        </w:rPr>
        <w:t>Damit ein Zweipunktregler arbeiten kann</w:t>
      </w:r>
      <w:r w:rsidR="00212E41">
        <w:rPr>
          <w:rFonts w:cs="Arial"/>
        </w:rPr>
        <w:t>,</w:t>
      </w:r>
      <w:r>
        <w:rPr>
          <w:rFonts w:cs="Arial"/>
        </w:rPr>
        <w:t xml:space="preserve"> wird eine Hysterese benötigt. Diese </w:t>
      </w:r>
      <w:r w:rsidR="00212E41">
        <w:rPr>
          <w:rFonts w:cs="Arial"/>
        </w:rPr>
        <w:t>basiert auf der unterschiedlichen</w:t>
      </w:r>
      <w:r>
        <w:rPr>
          <w:rFonts w:cs="Arial"/>
        </w:rPr>
        <w:t xml:space="preserve"> Bodenfeuchte</w:t>
      </w:r>
      <w:r w:rsidR="00212E41">
        <w:rPr>
          <w:rFonts w:cs="Arial"/>
        </w:rPr>
        <w:t>,</w:t>
      </w:r>
      <w:r>
        <w:rPr>
          <w:rFonts w:cs="Arial"/>
        </w:rPr>
        <w:t xml:space="preserve"> bei de</w:t>
      </w:r>
      <w:r w:rsidR="00212E41">
        <w:rPr>
          <w:rFonts w:cs="Arial"/>
        </w:rPr>
        <w:t>r</w:t>
      </w:r>
      <w:r>
        <w:rPr>
          <w:rFonts w:cs="Arial"/>
        </w:rPr>
        <w:t xml:space="preserve"> ein- bzw. ausgeschaltet wird. Die Hysterese wird nicht durch die Schaltung</w:t>
      </w:r>
      <w:r w:rsidR="00212E41">
        <w:rPr>
          <w:rFonts w:cs="Arial"/>
        </w:rPr>
        <w:t>,</w:t>
      </w:r>
      <w:r>
        <w:rPr>
          <w:rFonts w:cs="Arial"/>
        </w:rPr>
        <w:t xml:space="preserve"> sondern durch das Verhalten der Bodenbefeuchtung gebildet.</w:t>
      </w:r>
    </w:p>
    <w:p w14:paraId="1D52568C" w14:textId="77777777" w:rsidR="00427F8F" w:rsidRDefault="00427F8F">
      <w:pPr>
        <w:spacing w:after="0"/>
        <w:jc w:val="left"/>
        <w:rPr>
          <w:rFonts w:cs="Arial"/>
        </w:rPr>
      </w:pPr>
      <w:r>
        <w:rPr>
          <w:rFonts w:cs="Arial"/>
        </w:rPr>
        <w:br w:type="page"/>
      </w:r>
    </w:p>
    <w:p w14:paraId="18384F82" w14:textId="77777777" w:rsidR="00633DDA" w:rsidRDefault="00AB1742" w:rsidP="00633DDA">
      <w:pPr>
        <w:pStyle w:val="berschrift2"/>
        <w:rPr>
          <w:rFonts w:cs="Arial"/>
        </w:rPr>
      </w:pPr>
      <w:r>
        <w:rPr>
          <w:rFonts w:cs="Arial"/>
        </w:rPr>
        <w:lastRenderedPageBreak/>
        <w:t xml:space="preserve"> </w:t>
      </w:r>
      <w:r w:rsidR="00633DDA" w:rsidRPr="00804DB1">
        <w:t xml:space="preserve">Lösungsbeispiel </w:t>
      </w:r>
      <w:r w:rsidR="00633DDA">
        <w:rPr>
          <w:rFonts w:cs="Arial"/>
        </w:rPr>
        <w:t>Konstruktionsaufgabe</w:t>
      </w:r>
    </w:p>
    <w:p w14:paraId="434EFABA" w14:textId="77777777" w:rsidR="00633DDA" w:rsidRDefault="00633DDA" w:rsidP="00633DDA">
      <w:pPr>
        <w:rPr>
          <w:rFonts w:cs="Arial"/>
        </w:rPr>
      </w:pPr>
      <w:r w:rsidRPr="004F737E">
        <w:t>Die Konstruktionsaufgabe kann mit Hilfe der Bauanleitung gelöst werden.</w:t>
      </w:r>
    </w:p>
    <w:p w14:paraId="5FE76E96" w14:textId="47F59CDE" w:rsidR="00AB1742" w:rsidRDefault="00AB1742" w:rsidP="0008504D">
      <w:pPr>
        <w:rPr>
          <w:rFonts w:cs="Arial"/>
        </w:rPr>
      </w:pPr>
    </w:p>
    <w:p w14:paraId="5BDBCE41" w14:textId="0A7FCEC0" w:rsidR="00427F8F" w:rsidRPr="009419E5" w:rsidRDefault="00F773A6" w:rsidP="00427F8F">
      <w:pPr>
        <w:pStyle w:val="berschrift2"/>
        <w:rPr>
          <w:rFonts w:cs="Arial"/>
        </w:rPr>
      </w:pPr>
      <w:r>
        <w:rPr>
          <w:rFonts w:cs="Arial"/>
        </w:rPr>
        <w:t>Lösungsvorschlag t</w:t>
      </w:r>
      <w:r w:rsidR="00427F8F">
        <w:rPr>
          <w:rFonts w:cs="Arial"/>
        </w:rPr>
        <w:t>hematische Aufgabe</w:t>
      </w:r>
    </w:p>
    <w:p w14:paraId="1A846DD4" w14:textId="542236B6" w:rsidR="00427F8F" w:rsidRDefault="00427F8F" w:rsidP="00427F8F">
      <w:pPr>
        <w:pStyle w:val="Listenummeriert"/>
        <w:jc w:val="left"/>
      </w:pPr>
      <w:r w:rsidRPr="006F57E1">
        <w:rPr>
          <w:i/>
          <w:color w:val="0070C0"/>
        </w:rPr>
        <w:t>Schalte die Versorgungsspannung ein. Was kannst du beobachten?</w:t>
      </w:r>
      <w:r>
        <w:br/>
        <w:t xml:space="preserve">Bei richtiger Wahl der Erde sollte die LED eingeschaltet sein und der Motor laufen. </w:t>
      </w:r>
      <w:r w:rsidR="006F57E1">
        <w:t>Die Erde</w:t>
      </w:r>
      <w:r>
        <w:t xml:space="preserve"> ist zu trocken.</w:t>
      </w:r>
    </w:p>
    <w:p w14:paraId="65762C2A" w14:textId="03419480" w:rsidR="00427F8F" w:rsidRPr="006F57E1" w:rsidRDefault="00427F8F" w:rsidP="00427F8F">
      <w:pPr>
        <w:pStyle w:val="Listenummeriert"/>
        <w:jc w:val="left"/>
        <w:rPr>
          <w:color w:val="0070C0"/>
        </w:rPr>
      </w:pPr>
      <w:r w:rsidRPr="006F57E1">
        <w:rPr>
          <w:i/>
          <w:color w:val="0070C0"/>
        </w:rPr>
        <w:t>Wenn die LED nicht leuchtet und der Motor steht ist die Erde zu feucht. Vergrößere den Abstand der Elektroden bis die LED leuchtet.</w:t>
      </w:r>
      <w:r w:rsidR="006F57E1">
        <w:rPr>
          <w:color w:val="0070C0"/>
        </w:rPr>
        <w:br/>
      </w:r>
      <w:r w:rsidR="006F57E1" w:rsidRPr="006F57E1">
        <w:t>Über den Abstand der Elektroden kann die gewünschte Feuchte eingestellt werden.</w:t>
      </w:r>
    </w:p>
    <w:p w14:paraId="01893269" w14:textId="0DA201E6" w:rsidR="00427F8F" w:rsidRDefault="00427F8F" w:rsidP="00427F8F">
      <w:pPr>
        <w:pStyle w:val="Listenummeriert"/>
        <w:jc w:val="left"/>
      </w:pPr>
      <w:r w:rsidRPr="006F57E1">
        <w:rPr>
          <w:i/>
          <w:color w:val="0070C0"/>
        </w:rPr>
        <w:t>Gieße vorsichtig kleine Mengen Wasser auf die Erde zwischen den Elektroden. Was kannst du beobachten?</w:t>
      </w:r>
      <w:r w:rsidR="006F57E1">
        <w:br/>
        <w:t xml:space="preserve">Die Erde wird langsam durchfeuchtet. Ab einem bestimmten Punkt ist die Erde feucht genug. LED und Motor schalten aus. </w:t>
      </w:r>
    </w:p>
    <w:p w14:paraId="075F8FE2" w14:textId="12834A56" w:rsidR="00427F8F" w:rsidRDefault="00427F8F" w:rsidP="00427F8F">
      <w:pPr>
        <w:pStyle w:val="Listenummeriert"/>
        <w:jc w:val="left"/>
      </w:pPr>
      <w:r w:rsidRPr="006F57E1">
        <w:rPr>
          <w:i/>
          <w:color w:val="0070C0"/>
        </w:rPr>
        <w:t>Schalte die Versorgungsspannung aus und lasse die Schaltung einige Tage unberührt stehen. Wenn du den Eindruck hast, die Erde ist ausreichend getrocknet,</w:t>
      </w:r>
      <w:r w:rsidR="006F57E1" w:rsidRPr="006F57E1">
        <w:rPr>
          <w:i/>
          <w:color w:val="0070C0"/>
        </w:rPr>
        <w:t xml:space="preserve"> wi</w:t>
      </w:r>
      <w:r w:rsidR="00F13218">
        <w:rPr>
          <w:i/>
          <w:color w:val="0070C0"/>
        </w:rPr>
        <w:t>e</w:t>
      </w:r>
      <w:r w:rsidR="006F57E1" w:rsidRPr="006F57E1">
        <w:rPr>
          <w:i/>
          <w:color w:val="0070C0"/>
        </w:rPr>
        <w:t>derhole die Aufgaben 1 bis 3.</w:t>
      </w:r>
      <w:r w:rsidR="006F57E1">
        <w:br/>
        <w:t>Es stellt sich ein Zyklus zwischen Wasser zuführen und Verbrauch/Verdunstung ein. Bei eingeschalteter Versorgungsspannung stellt sich ein Gleichgewicht ein. Die Erde ist immer ausreichend befeuchtet.</w:t>
      </w:r>
    </w:p>
    <w:p w14:paraId="781F8B3E" w14:textId="77777777" w:rsidR="00427F8F" w:rsidRDefault="00427F8F" w:rsidP="00427F8F"/>
    <w:p w14:paraId="6D2DD36D" w14:textId="642B4170" w:rsidR="00427F8F" w:rsidRDefault="00F773A6" w:rsidP="00427F8F">
      <w:pPr>
        <w:pStyle w:val="berschrift2"/>
        <w:rPr>
          <w:rFonts w:cs="Arial"/>
        </w:rPr>
      </w:pPr>
      <w:r>
        <w:rPr>
          <w:rFonts w:cs="Arial"/>
        </w:rPr>
        <w:t xml:space="preserve">Lösungsvorschlag </w:t>
      </w:r>
      <w:r w:rsidR="00427F8F">
        <w:rPr>
          <w:rFonts w:cs="Arial"/>
        </w:rPr>
        <w:t>Experimentieraufgabe</w:t>
      </w:r>
    </w:p>
    <w:p w14:paraId="1214F59C" w14:textId="7CB3FB55" w:rsidR="00427F8F" w:rsidRDefault="00427F8F" w:rsidP="00427F8F">
      <w:pPr>
        <w:pStyle w:val="Listenummeriert"/>
        <w:numPr>
          <w:ilvl w:val="0"/>
          <w:numId w:val="38"/>
        </w:numPr>
        <w:ind w:left="284" w:hanging="284"/>
        <w:jc w:val="left"/>
      </w:pPr>
      <w:r w:rsidRPr="00C20C61">
        <w:rPr>
          <w:i/>
          <w:color w:val="0070C0"/>
        </w:rPr>
        <w:t>In den thematischen Aufgaben konntest du beobachten, dass es eine Abhängigkeit zwischen Bodenfeuchte und dem Schalten von LED und Motor gibt. Versuche den Zusammenhang in einem Satz auszudrücken.</w:t>
      </w:r>
      <w:r w:rsidR="00C20C61">
        <w:br/>
        <w:t>LED und Motor werden bei zu geringer Bodenfeuchte eingeschalte</w:t>
      </w:r>
      <w:r w:rsidR="00F13218">
        <w:t>t</w:t>
      </w:r>
      <w:r w:rsidR="00C20C61">
        <w:t>.</w:t>
      </w:r>
    </w:p>
    <w:p w14:paraId="491F22A2" w14:textId="32DDC782" w:rsidR="00427F8F" w:rsidRPr="005B05EA" w:rsidRDefault="00427F8F" w:rsidP="00427F8F">
      <w:pPr>
        <w:pStyle w:val="Listenummeriert"/>
        <w:numPr>
          <w:ilvl w:val="0"/>
          <w:numId w:val="38"/>
        </w:numPr>
        <w:ind w:left="284" w:hanging="284"/>
        <w:jc w:val="left"/>
      </w:pPr>
      <w:r w:rsidRPr="00C20C61">
        <w:rPr>
          <w:i/>
          <w:color w:val="0070C0"/>
        </w:rPr>
        <w:t>Die Schaltung der Gartenbewässerung ist eine sehr einfache Schaltung. Versuche die Funktionsweise und das Zusammenspiel der Bauelemente zu erklären.</w:t>
      </w:r>
      <w:r w:rsidR="00C20C61">
        <w:br/>
        <w:t xml:space="preserve">Über den Widerstand, den die feuchte Erde bildet, wird dem Transistor ein Basisstrom zugeführt. </w:t>
      </w:r>
      <w:r w:rsidR="006079B6">
        <w:t>Der Transistor schalte</w:t>
      </w:r>
      <w:r w:rsidR="00953C1A">
        <w:t>t</w:t>
      </w:r>
      <w:r w:rsidR="006079B6">
        <w:t xml:space="preserve"> durch.</w:t>
      </w:r>
      <w:r w:rsidR="00C20C61">
        <w:t xml:space="preserve"> </w:t>
      </w:r>
      <w:r w:rsidR="006079B6">
        <w:t>Es fließt ein Kollektorstrom durch den Transistor und den 47 k</w:t>
      </w:r>
      <w:r w:rsidR="006079B6">
        <w:rPr>
          <w:rFonts w:cs="Arial"/>
        </w:rPr>
        <w:t>Ω</w:t>
      </w:r>
      <w:r w:rsidR="006079B6">
        <w:t xml:space="preserve"> Widerstand. An dem Widerstand fällt durch den Kollektorstrom eine Spannung ab. Gleichzeitig fällt immer weniger Spannung an der Kollektor-Emitter-Strecke des Transistors ab. Die Spannung am Kollektor sinkt. Sinkt die Spannung unter 2 Volt wird der MOSFET nicht mehr durchgeschaltet. Der Motor bleibt stehen, die LED erlischt.</w:t>
      </w:r>
    </w:p>
    <w:p w14:paraId="5B339CC5" w14:textId="3F8396BE" w:rsidR="008D6712" w:rsidRDefault="008D6712">
      <w:pPr>
        <w:pStyle w:val="Literatur"/>
        <w:rPr>
          <w:rFonts w:cs="Arial"/>
        </w:rPr>
      </w:pPr>
    </w:p>
    <w:p w14:paraId="3C8AFBED" w14:textId="77777777" w:rsidR="00C845C9" w:rsidRPr="00BB45ED" w:rsidRDefault="00C845C9">
      <w:pPr>
        <w:pStyle w:val="Literatur"/>
        <w:rPr>
          <w:rFonts w:cs="Arial"/>
        </w:rPr>
      </w:pPr>
    </w:p>
    <w:sectPr w:rsidR="00C845C9" w:rsidRPr="00BB45ED"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111AD" w14:textId="77777777" w:rsidR="00FC28D0" w:rsidRDefault="00FC28D0">
      <w:r>
        <w:separator/>
      </w:r>
    </w:p>
  </w:endnote>
  <w:endnote w:type="continuationSeparator" w:id="0">
    <w:p w14:paraId="24BBD900" w14:textId="77777777" w:rsidR="00FC28D0" w:rsidRDefault="00FC2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C845C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2A8C6" w14:textId="77777777" w:rsidR="00FC28D0" w:rsidRDefault="00FC28D0">
      <w:r>
        <w:separator/>
      </w:r>
    </w:p>
  </w:footnote>
  <w:footnote w:type="continuationSeparator" w:id="0">
    <w:p w14:paraId="5225BF19" w14:textId="77777777" w:rsidR="00FC28D0" w:rsidRDefault="00FC2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rPr>
        <w:lang w:val="en-GB"/>
      </w:rPr>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rsidR="00FE3BC8">
      <w:rPr>
        <w:noProof/>
      </w:rPr>
      <w:t>ELEKTRONIK</w:t>
    </w:r>
    <w:r w:rsidR="00E96821">
      <w:rPr>
        <w:noProof/>
      </w:rPr>
      <w:t xml:space="preserve"> </w:t>
    </w:r>
    <w:r w:rsidR="00E96821">
      <w:rPr>
        <w:noProof/>
      </w:rPr>
      <w:tab/>
    </w:r>
    <w:r w:rsidR="00E96821">
      <w:rPr>
        <w:noProof/>
      </w:rPr>
      <w:tab/>
    </w:r>
    <w:r w:rsidR="00747754">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B3C2888"/>
    <w:multiLevelType w:val="hybridMultilevel"/>
    <w:tmpl w:val="296093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97F4092"/>
    <w:multiLevelType w:val="hybridMultilevel"/>
    <w:tmpl w:val="A7E0D286"/>
    <w:lvl w:ilvl="0" w:tplc="04070001">
      <w:start w:val="1"/>
      <w:numFmt w:val="bullet"/>
      <w:lvlText w:val=""/>
      <w:lvlJc w:val="left"/>
      <w:pPr>
        <w:ind w:left="502" w:hanging="360"/>
      </w:pPr>
      <w:rPr>
        <w:rFonts w:ascii="Symbol" w:hAnsi="Symbol"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1D11317"/>
    <w:multiLevelType w:val="hybridMultilevel"/>
    <w:tmpl w:val="3B3A7182"/>
    <w:lvl w:ilvl="0" w:tplc="04070001">
      <w:start w:val="1"/>
      <w:numFmt w:val="bullet"/>
      <w:lvlText w:val=""/>
      <w:lvlJc w:val="left"/>
      <w:pPr>
        <w:ind w:left="502" w:hanging="360"/>
      </w:pPr>
      <w:rPr>
        <w:rFonts w:ascii="Symbol" w:hAnsi="Symbol"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AE20F3"/>
    <w:multiLevelType w:val="hybridMultilevel"/>
    <w:tmpl w:val="99F24D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8"/>
  </w:num>
  <w:num w:numId="13">
    <w:abstractNumId w:val="11"/>
  </w:num>
  <w:num w:numId="14">
    <w:abstractNumId w:val="33"/>
  </w:num>
  <w:num w:numId="15">
    <w:abstractNumId w:val="16"/>
  </w:num>
  <w:num w:numId="16">
    <w:abstractNumId w:val="14"/>
  </w:num>
  <w:num w:numId="17">
    <w:abstractNumId w:val="15"/>
  </w:num>
  <w:num w:numId="18">
    <w:abstractNumId w:val="17"/>
  </w:num>
  <w:num w:numId="19">
    <w:abstractNumId w:val="32"/>
  </w:num>
  <w:num w:numId="20">
    <w:abstractNumId w:val="26"/>
  </w:num>
  <w:num w:numId="21">
    <w:abstractNumId w:val="24"/>
  </w:num>
  <w:num w:numId="22">
    <w:abstractNumId w:val="19"/>
  </w:num>
  <w:num w:numId="23">
    <w:abstractNumId w:val="21"/>
  </w:num>
  <w:num w:numId="24">
    <w:abstractNumId w:val="20"/>
  </w:num>
  <w:num w:numId="25">
    <w:abstractNumId w:val="23"/>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8"/>
  </w:num>
  <w:num w:numId="38">
    <w:abstractNumId w:val="18"/>
    <w:lvlOverride w:ilvl="0">
      <w:startOverride w:val="1"/>
    </w:lvlOverride>
  </w:num>
  <w:num w:numId="39">
    <w:abstractNumId w:val="29"/>
  </w:num>
  <w:num w:numId="40">
    <w:abstractNumId w:val="30"/>
  </w:num>
  <w:num w:numId="41">
    <w:abstractNumId w:val="13"/>
  </w:num>
  <w:num w:numId="42">
    <w:abstractNumId w:val="27"/>
  </w:num>
  <w:num w:numId="43">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01422"/>
    <w:rsid w:val="00015DCF"/>
    <w:rsid w:val="000173AE"/>
    <w:rsid w:val="00022558"/>
    <w:rsid w:val="00022F11"/>
    <w:rsid w:val="0002512F"/>
    <w:rsid w:val="0003721F"/>
    <w:rsid w:val="00043E29"/>
    <w:rsid w:val="0004739D"/>
    <w:rsid w:val="00047CC3"/>
    <w:rsid w:val="0005047E"/>
    <w:rsid w:val="00051787"/>
    <w:rsid w:val="0005193D"/>
    <w:rsid w:val="00057C3F"/>
    <w:rsid w:val="000656BD"/>
    <w:rsid w:val="00066FB0"/>
    <w:rsid w:val="000722C8"/>
    <w:rsid w:val="000764B6"/>
    <w:rsid w:val="000768BA"/>
    <w:rsid w:val="000800CF"/>
    <w:rsid w:val="00083EE8"/>
    <w:rsid w:val="0008504D"/>
    <w:rsid w:val="00095481"/>
    <w:rsid w:val="0009656F"/>
    <w:rsid w:val="000A14B0"/>
    <w:rsid w:val="000A2643"/>
    <w:rsid w:val="000A58E5"/>
    <w:rsid w:val="000B0025"/>
    <w:rsid w:val="000B0521"/>
    <w:rsid w:val="000B0819"/>
    <w:rsid w:val="000B524D"/>
    <w:rsid w:val="000C0C66"/>
    <w:rsid w:val="000D0BC4"/>
    <w:rsid w:val="000D3717"/>
    <w:rsid w:val="000D42F5"/>
    <w:rsid w:val="000D7297"/>
    <w:rsid w:val="000E3792"/>
    <w:rsid w:val="000F05B0"/>
    <w:rsid w:val="000F7641"/>
    <w:rsid w:val="000F7CFD"/>
    <w:rsid w:val="0010194D"/>
    <w:rsid w:val="001064D3"/>
    <w:rsid w:val="00111235"/>
    <w:rsid w:val="00115F2E"/>
    <w:rsid w:val="0012561E"/>
    <w:rsid w:val="001278F5"/>
    <w:rsid w:val="00141B71"/>
    <w:rsid w:val="00150FB2"/>
    <w:rsid w:val="00157E52"/>
    <w:rsid w:val="00161F1B"/>
    <w:rsid w:val="0017296D"/>
    <w:rsid w:val="00175E72"/>
    <w:rsid w:val="001855E3"/>
    <w:rsid w:val="00190988"/>
    <w:rsid w:val="0019251C"/>
    <w:rsid w:val="001A449E"/>
    <w:rsid w:val="001A684F"/>
    <w:rsid w:val="001A7224"/>
    <w:rsid w:val="001B325C"/>
    <w:rsid w:val="001B50FE"/>
    <w:rsid w:val="001B764B"/>
    <w:rsid w:val="001D1C2A"/>
    <w:rsid w:val="001D1D71"/>
    <w:rsid w:val="001D3818"/>
    <w:rsid w:val="001D69C8"/>
    <w:rsid w:val="001E6344"/>
    <w:rsid w:val="001E6448"/>
    <w:rsid w:val="001E67A0"/>
    <w:rsid w:val="001E6996"/>
    <w:rsid w:val="001F17D2"/>
    <w:rsid w:val="001F2147"/>
    <w:rsid w:val="001F4F66"/>
    <w:rsid w:val="001F769C"/>
    <w:rsid w:val="00204678"/>
    <w:rsid w:val="002046AD"/>
    <w:rsid w:val="00205E7E"/>
    <w:rsid w:val="00212E41"/>
    <w:rsid w:val="00214D49"/>
    <w:rsid w:val="00217A7E"/>
    <w:rsid w:val="002302E1"/>
    <w:rsid w:val="002323C1"/>
    <w:rsid w:val="00241577"/>
    <w:rsid w:val="002423AA"/>
    <w:rsid w:val="00247250"/>
    <w:rsid w:val="00251174"/>
    <w:rsid w:val="0026611F"/>
    <w:rsid w:val="00271A2E"/>
    <w:rsid w:val="00277140"/>
    <w:rsid w:val="00280D4B"/>
    <w:rsid w:val="00282294"/>
    <w:rsid w:val="0028590F"/>
    <w:rsid w:val="00290C78"/>
    <w:rsid w:val="002A22E6"/>
    <w:rsid w:val="002A5084"/>
    <w:rsid w:val="002A69BD"/>
    <w:rsid w:val="002B7341"/>
    <w:rsid w:val="002D284E"/>
    <w:rsid w:val="002D332F"/>
    <w:rsid w:val="002D3AB9"/>
    <w:rsid w:val="002D3EE9"/>
    <w:rsid w:val="002E1AAA"/>
    <w:rsid w:val="002E78C1"/>
    <w:rsid w:val="002F099E"/>
    <w:rsid w:val="002F49DB"/>
    <w:rsid w:val="003024E6"/>
    <w:rsid w:val="00302A5A"/>
    <w:rsid w:val="00302C0E"/>
    <w:rsid w:val="00305D13"/>
    <w:rsid w:val="003100A9"/>
    <w:rsid w:val="00311190"/>
    <w:rsid w:val="003117D1"/>
    <w:rsid w:val="003201A7"/>
    <w:rsid w:val="00323B3E"/>
    <w:rsid w:val="00323D2C"/>
    <w:rsid w:val="003300C9"/>
    <w:rsid w:val="00341FA6"/>
    <w:rsid w:val="00342916"/>
    <w:rsid w:val="00343FEA"/>
    <w:rsid w:val="0034703C"/>
    <w:rsid w:val="0035076B"/>
    <w:rsid w:val="00355C6E"/>
    <w:rsid w:val="0035785D"/>
    <w:rsid w:val="0036332F"/>
    <w:rsid w:val="00363EE2"/>
    <w:rsid w:val="00383D6D"/>
    <w:rsid w:val="00384F22"/>
    <w:rsid w:val="003859EA"/>
    <w:rsid w:val="00385F80"/>
    <w:rsid w:val="003A705F"/>
    <w:rsid w:val="003B0332"/>
    <w:rsid w:val="003C382C"/>
    <w:rsid w:val="003C5FB8"/>
    <w:rsid w:val="003D0688"/>
    <w:rsid w:val="003D5BEC"/>
    <w:rsid w:val="003F4669"/>
    <w:rsid w:val="003F4A96"/>
    <w:rsid w:val="003F75A7"/>
    <w:rsid w:val="003F78CE"/>
    <w:rsid w:val="004012C1"/>
    <w:rsid w:val="00402037"/>
    <w:rsid w:val="00406A87"/>
    <w:rsid w:val="00413E03"/>
    <w:rsid w:val="004149FA"/>
    <w:rsid w:val="004218BA"/>
    <w:rsid w:val="0042525F"/>
    <w:rsid w:val="00427F8F"/>
    <w:rsid w:val="00434525"/>
    <w:rsid w:val="00435577"/>
    <w:rsid w:val="00435EA1"/>
    <w:rsid w:val="004377CB"/>
    <w:rsid w:val="00440EBA"/>
    <w:rsid w:val="0044184D"/>
    <w:rsid w:val="00455455"/>
    <w:rsid w:val="004629F9"/>
    <w:rsid w:val="004631C5"/>
    <w:rsid w:val="00476D4B"/>
    <w:rsid w:val="00481C72"/>
    <w:rsid w:val="00482CE6"/>
    <w:rsid w:val="00496531"/>
    <w:rsid w:val="004A3BFE"/>
    <w:rsid w:val="004B754D"/>
    <w:rsid w:val="004B7983"/>
    <w:rsid w:val="004C054C"/>
    <w:rsid w:val="004C138F"/>
    <w:rsid w:val="004C5167"/>
    <w:rsid w:val="004D20B6"/>
    <w:rsid w:val="004D2ABB"/>
    <w:rsid w:val="004D2E5B"/>
    <w:rsid w:val="004D5672"/>
    <w:rsid w:val="004D713B"/>
    <w:rsid w:val="004E1916"/>
    <w:rsid w:val="004E4F02"/>
    <w:rsid w:val="004F007F"/>
    <w:rsid w:val="004F641E"/>
    <w:rsid w:val="004F6D89"/>
    <w:rsid w:val="004F7A0B"/>
    <w:rsid w:val="00500ACA"/>
    <w:rsid w:val="00514710"/>
    <w:rsid w:val="00530B93"/>
    <w:rsid w:val="00543BE7"/>
    <w:rsid w:val="00545536"/>
    <w:rsid w:val="00573ACB"/>
    <w:rsid w:val="00576668"/>
    <w:rsid w:val="005771A4"/>
    <w:rsid w:val="00591572"/>
    <w:rsid w:val="005940DF"/>
    <w:rsid w:val="00595245"/>
    <w:rsid w:val="005A3559"/>
    <w:rsid w:val="005A49AD"/>
    <w:rsid w:val="005D1C02"/>
    <w:rsid w:val="005D2CD9"/>
    <w:rsid w:val="005D4D92"/>
    <w:rsid w:val="005E0D3A"/>
    <w:rsid w:val="005E57C1"/>
    <w:rsid w:val="005F6FD5"/>
    <w:rsid w:val="005F7EED"/>
    <w:rsid w:val="006079B6"/>
    <w:rsid w:val="006158A5"/>
    <w:rsid w:val="00615C1C"/>
    <w:rsid w:val="00617BB0"/>
    <w:rsid w:val="0062077F"/>
    <w:rsid w:val="00631B87"/>
    <w:rsid w:val="00632C08"/>
    <w:rsid w:val="00633DDA"/>
    <w:rsid w:val="00633EF6"/>
    <w:rsid w:val="00635F02"/>
    <w:rsid w:val="00643E62"/>
    <w:rsid w:val="00644C7E"/>
    <w:rsid w:val="006501CF"/>
    <w:rsid w:val="006618BE"/>
    <w:rsid w:val="006705D1"/>
    <w:rsid w:val="006735F3"/>
    <w:rsid w:val="006745DB"/>
    <w:rsid w:val="00680287"/>
    <w:rsid w:val="006A67CE"/>
    <w:rsid w:val="006A7940"/>
    <w:rsid w:val="006B181A"/>
    <w:rsid w:val="006B5425"/>
    <w:rsid w:val="006C14DA"/>
    <w:rsid w:val="006D56DD"/>
    <w:rsid w:val="006D6ADC"/>
    <w:rsid w:val="006E3468"/>
    <w:rsid w:val="006E5040"/>
    <w:rsid w:val="006E72F4"/>
    <w:rsid w:val="006F1E9C"/>
    <w:rsid w:val="006F2EC9"/>
    <w:rsid w:val="006F57E1"/>
    <w:rsid w:val="00703B67"/>
    <w:rsid w:val="00704F11"/>
    <w:rsid w:val="00706578"/>
    <w:rsid w:val="00707FCA"/>
    <w:rsid w:val="007104C1"/>
    <w:rsid w:val="00712BE5"/>
    <w:rsid w:val="00713BC0"/>
    <w:rsid w:val="00716839"/>
    <w:rsid w:val="00742F56"/>
    <w:rsid w:val="00746124"/>
    <w:rsid w:val="00747754"/>
    <w:rsid w:val="00757FF3"/>
    <w:rsid w:val="007666C4"/>
    <w:rsid w:val="00766ED1"/>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7F008A"/>
    <w:rsid w:val="007F38F4"/>
    <w:rsid w:val="007F4C3C"/>
    <w:rsid w:val="007F7ADF"/>
    <w:rsid w:val="00803F73"/>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741C8"/>
    <w:rsid w:val="00875FD8"/>
    <w:rsid w:val="008850B3"/>
    <w:rsid w:val="00886B0D"/>
    <w:rsid w:val="00890650"/>
    <w:rsid w:val="00893D00"/>
    <w:rsid w:val="008963B8"/>
    <w:rsid w:val="008A620F"/>
    <w:rsid w:val="008B4844"/>
    <w:rsid w:val="008B4946"/>
    <w:rsid w:val="008B63FA"/>
    <w:rsid w:val="008C3CAB"/>
    <w:rsid w:val="008C7035"/>
    <w:rsid w:val="008D0EA4"/>
    <w:rsid w:val="008D6712"/>
    <w:rsid w:val="008E2C4A"/>
    <w:rsid w:val="008E43BD"/>
    <w:rsid w:val="008E7D6A"/>
    <w:rsid w:val="008F3294"/>
    <w:rsid w:val="008F3397"/>
    <w:rsid w:val="008F33A0"/>
    <w:rsid w:val="00906F27"/>
    <w:rsid w:val="009070DC"/>
    <w:rsid w:val="0090771A"/>
    <w:rsid w:val="00914DF1"/>
    <w:rsid w:val="009203DC"/>
    <w:rsid w:val="0092650B"/>
    <w:rsid w:val="00931BDE"/>
    <w:rsid w:val="0093224F"/>
    <w:rsid w:val="00937B5D"/>
    <w:rsid w:val="00941CB4"/>
    <w:rsid w:val="0094543F"/>
    <w:rsid w:val="00945F8D"/>
    <w:rsid w:val="00946EE1"/>
    <w:rsid w:val="00950FC2"/>
    <w:rsid w:val="00953C1A"/>
    <w:rsid w:val="00962F7E"/>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9F715C"/>
    <w:rsid w:val="00A00A70"/>
    <w:rsid w:val="00A029D8"/>
    <w:rsid w:val="00A10B19"/>
    <w:rsid w:val="00A15743"/>
    <w:rsid w:val="00A23D81"/>
    <w:rsid w:val="00A24F5D"/>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A2D01"/>
    <w:rsid w:val="00AB174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13C2"/>
    <w:rsid w:val="00B22634"/>
    <w:rsid w:val="00B23D6E"/>
    <w:rsid w:val="00B344E0"/>
    <w:rsid w:val="00B3559F"/>
    <w:rsid w:val="00B479B8"/>
    <w:rsid w:val="00B47FAB"/>
    <w:rsid w:val="00B50EDC"/>
    <w:rsid w:val="00B5128F"/>
    <w:rsid w:val="00B51A52"/>
    <w:rsid w:val="00B53F61"/>
    <w:rsid w:val="00B61D2A"/>
    <w:rsid w:val="00B65863"/>
    <w:rsid w:val="00B65E65"/>
    <w:rsid w:val="00B7685D"/>
    <w:rsid w:val="00B76AD1"/>
    <w:rsid w:val="00B820A9"/>
    <w:rsid w:val="00B92265"/>
    <w:rsid w:val="00B93F9E"/>
    <w:rsid w:val="00B958AA"/>
    <w:rsid w:val="00BB3A6C"/>
    <w:rsid w:val="00BB45ED"/>
    <w:rsid w:val="00BD239F"/>
    <w:rsid w:val="00BD27A4"/>
    <w:rsid w:val="00BD40EC"/>
    <w:rsid w:val="00BE00AD"/>
    <w:rsid w:val="00BE78A3"/>
    <w:rsid w:val="00BF56BF"/>
    <w:rsid w:val="00BF61A5"/>
    <w:rsid w:val="00BF665D"/>
    <w:rsid w:val="00C17CA0"/>
    <w:rsid w:val="00C20C61"/>
    <w:rsid w:val="00C35FA3"/>
    <w:rsid w:val="00C36151"/>
    <w:rsid w:val="00C638FB"/>
    <w:rsid w:val="00C64AEF"/>
    <w:rsid w:val="00C66F6A"/>
    <w:rsid w:val="00C67E66"/>
    <w:rsid w:val="00C76238"/>
    <w:rsid w:val="00C77468"/>
    <w:rsid w:val="00C81E55"/>
    <w:rsid w:val="00C845C9"/>
    <w:rsid w:val="00C85E15"/>
    <w:rsid w:val="00C87168"/>
    <w:rsid w:val="00C95110"/>
    <w:rsid w:val="00C9515C"/>
    <w:rsid w:val="00C972E9"/>
    <w:rsid w:val="00CA0F76"/>
    <w:rsid w:val="00CA298C"/>
    <w:rsid w:val="00CA2AD1"/>
    <w:rsid w:val="00CA31C2"/>
    <w:rsid w:val="00CA34F3"/>
    <w:rsid w:val="00CA3B10"/>
    <w:rsid w:val="00CB0DF6"/>
    <w:rsid w:val="00CB28D8"/>
    <w:rsid w:val="00CB38F5"/>
    <w:rsid w:val="00CB45F0"/>
    <w:rsid w:val="00CB7495"/>
    <w:rsid w:val="00CC0FE1"/>
    <w:rsid w:val="00CC2E37"/>
    <w:rsid w:val="00CC61BF"/>
    <w:rsid w:val="00CC72FA"/>
    <w:rsid w:val="00CD0A93"/>
    <w:rsid w:val="00CD258D"/>
    <w:rsid w:val="00CD5D7E"/>
    <w:rsid w:val="00CE1A3F"/>
    <w:rsid w:val="00CE4B1A"/>
    <w:rsid w:val="00CE5454"/>
    <w:rsid w:val="00CF021F"/>
    <w:rsid w:val="00CF1D11"/>
    <w:rsid w:val="00D049F9"/>
    <w:rsid w:val="00D23B33"/>
    <w:rsid w:val="00D247B8"/>
    <w:rsid w:val="00D26384"/>
    <w:rsid w:val="00D2776D"/>
    <w:rsid w:val="00D3500F"/>
    <w:rsid w:val="00D35BED"/>
    <w:rsid w:val="00D37309"/>
    <w:rsid w:val="00D44BD6"/>
    <w:rsid w:val="00D4566A"/>
    <w:rsid w:val="00D462A8"/>
    <w:rsid w:val="00D4719B"/>
    <w:rsid w:val="00D54502"/>
    <w:rsid w:val="00D65165"/>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9A4"/>
    <w:rsid w:val="00DD3EDD"/>
    <w:rsid w:val="00DE12AA"/>
    <w:rsid w:val="00DE2CE3"/>
    <w:rsid w:val="00DE6379"/>
    <w:rsid w:val="00DE69CA"/>
    <w:rsid w:val="00DF11EF"/>
    <w:rsid w:val="00E00F64"/>
    <w:rsid w:val="00E0252B"/>
    <w:rsid w:val="00E072BE"/>
    <w:rsid w:val="00E10555"/>
    <w:rsid w:val="00E1368E"/>
    <w:rsid w:val="00E1381D"/>
    <w:rsid w:val="00E140C9"/>
    <w:rsid w:val="00E1562C"/>
    <w:rsid w:val="00E173E1"/>
    <w:rsid w:val="00E21D5A"/>
    <w:rsid w:val="00E267D5"/>
    <w:rsid w:val="00E43C39"/>
    <w:rsid w:val="00E43CC4"/>
    <w:rsid w:val="00E46699"/>
    <w:rsid w:val="00E56803"/>
    <w:rsid w:val="00E63D74"/>
    <w:rsid w:val="00E64FD4"/>
    <w:rsid w:val="00E709E2"/>
    <w:rsid w:val="00E72F37"/>
    <w:rsid w:val="00E73FC8"/>
    <w:rsid w:val="00E7622D"/>
    <w:rsid w:val="00E81DF1"/>
    <w:rsid w:val="00E8260F"/>
    <w:rsid w:val="00E82918"/>
    <w:rsid w:val="00E8709C"/>
    <w:rsid w:val="00E96821"/>
    <w:rsid w:val="00EA3AD3"/>
    <w:rsid w:val="00EB470D"/>
    <w:rsid w:val="00EB5CCE"/>
    <w:rsid w:val="00EC0F53"/>
    <w:rsid w:val="00EC1DCF"/>
    <w:rsid w:val="00EC2BBE"/>
    <w:rsid w:val="00EE586D"/>
    <w:rsid w:val="00EF559D"/>
    <w:rsid w:val="00EF6673"/>
    <w:rsid w:val="00EF6EE2"/>
    <w:rsid w:val="00F04207"/>
    <w:rsid w:val="00F07B6A"/>
    <w:rsid w:val="00F13218"/>
    <w:rsid w:val="00F140D8"/>
    <w:rsid w:val="00F225A2"/>
    <w:rsid w:val="00F3420A"/>
    <w:rsid w:val="00F40987"/>
    <w:rsid w:val="00F40AB1"/>
    <w:rsid w:val="00F42642"/>
    <w:rsid w:val="00F43679"/>
    <w:rsid w:val="00F55307"/>
    <w:rsid w:val="00F55FDE"/>
    <w:rsid w:val="00F57954"/>
    <w:rsid w:val="00F62E7D"/>
    <w:rsid w:val="00F70A51"/>
    <w:rsid w:val="00F7267E"/>
    <w:rsid w:val="00F74D6C"/>
    <w:rsid w:val="00F7716E"/>
    <w:rsid w:val="00F773A6"/>
    <w:rsid w:val="00F827C1"/>
    <w:rsid w:val="00F8726A"/>
    <w:rsid w:val="00F96926"/>
    <w:rsid w:val="00FB0D10"/>
    <w:rsid w:val="00FB166B"/>
    <w:rsid w:val="00FB1E3F"/>
    <w:rsid w:val="00FB4130"/>
    <w:rsid w:val="00FB51B5"/>
    <w:rsid w:val="00FB7830"/>
    <w:rsid w:val="00FC135F"/>
    <w:rsid w:val="00FC28D0"/>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9B0BA0"/>
  <w15:docId w15:val="{93576B09-B88B-4319-A0B6-098C6CA32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link w:val="ListenabsatzZchn"/>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 w:type="character" w:styleId="Platzhaltertext">
    <w:name w:val="Placeholder Text"/>
    <w:basedOn w:val="Absatz-Standardschriftart"/>
    <w:uiPriority w:val="99"/>
    <w:semiHidden/>
    <w:rsid w:val="00022558"/>
    <w:rPr>
      <w:color w:val="808080"/>
    </w:rPr>
  </w:style>
  <w:style w:type="character" w:customStyle="1" w:styleId="ListenabsatzZchn">
    <w:name w:val="Listenabsatz Zchn"/>
    <w:basedOn w:val="Absatz-Standardschriftart"/>
    <w:link w:val="Listenabsatz"/>
    <w:uiPriority w:val="34"/>
    <w:rsid w:val="007F38F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11EDAB-CB9E-4B1F-ACEC-52254E0F0133}">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ACADE0E7-15CD-4A0D-9777-6A97367FAB5F}">
  <ds:schemaRefs>
    <ds:schemaRef ds:uri="http://schemas.microsoft.com/sharepoint/v3/contenttype/forms"/>
  </ds:schemaRefs>
</ds:datastoreItem>
</file>

<file path=customXml/itemProps3.xml><?xml version="1.0" encoding="utf-8"?>
<ds:datastoreItem xmlns:ds="http://schemas.openxmlformats.org/officeDocument/2006/customXml" ds:itemID="{9D4368EB-67B7-4FEF-9C0D-B60A32C0810A}">
  <ds:schemaRefs>
    <ds:schemaRef ds:uri="http://schemas.openxmlformats.org/officeDocument/2006/bibliography"/>
  </ds:schemaRefs>
</ds:datastoreItem>
</file>

<file path=customXml/itemProps4.xml><?xml version="1.0" encoding="utf-8"?>
<ds:datastoreItem xmlns:ds="http://schemas.openxmlformats.org/officeDocument/2006/customXml" ds:itemID="{C713C085-C841-4F90-BF01-9759FEE97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542</Words>
  <Characters>3421</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3956</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Frank Bruder</dc:creator>
  <cp:lastModifiedBy>Reich, Jasmin</cp:lastModifiedBy>
  <cp:revision>5</cp:revision>
  <cp:lastPrinted>2011-01-17T20:26:00Z</cp:lastPrinted>
  <dcterms:created xsi:type="dcterms:W3CDTF">2021-05-23T18:48:00Z</dcterms:created>
  <dcterms:modified xsi:type="dcterms:W3CDTF">2022-08-24T13:18:00Z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